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284477" w:rsidRDefault="00284477" w:rsidP="00A8325C">
      <w:pPr>
        <w:widowControl w:val="0"/>
        <w:jc w:val="center"/>
        <w:rPr>
          <w:b/>
        </w:rPr>
      </w:pPr>
      <w:r>
        <w:rPr>
          <w:b/>
        </w:rPr>
        <w:t xml:space="preserve">главного государственного налогового инспектора </w:t>
      </w:r>
    </w:p>
    <w:p w:rsidR="00A8325C" w:rsidRPr="000F4744" w:rsidRDefault="00284477" w:rsidP="00A8325C">
      <w:pPr>
        <w:widowControl w:val="0"/>
        <w:jc w:val="center"/>
        <w:rPr>
          <w:b/>
        </w:rPr>
      </w:pPr>
      <w:r>
        <w:rPr>
          <w:b/>
        </w:rPr>
        <w:t>отдела обеспечения процедур банкротства № 2</w:t>
      </w:r>
      <w:r w:rsidR="00A8325C" w:rsidRPr="000F4744">
        <w:rPr>
          <w:b/>
        </w:rPr>
        <w:t xml:space="preserve"> </w:t>
      </w:r>
    </w:p>
    <w:p w:rsidR="000A01A2" w:rsidRDefault="000A01A2" w:rsidP="000A01A2">
      <w:pPr>
        <w:widowControl w:val="0"/>
        <w:ind w:firstLine="709"/>
        <w:jc w:val="both"/>
        <w:rPr>
          <w:sz w:val="28"/>
          <w:szCs w:val="28"/>
        </w:rPr>
      </w:pPr>
    </w:p>
    <w:p w:rsidR="000A01A2" w:rsidRPr="000A01A2" w:rsidRDefault="000A01A2" w:rsidP="000A01A2">
      <w:pPr>
        <w:widowControl w:val="0"/>
        <w:jc w:val="both"/>
      </w:pPr>
      <w:r w:rsidRPr="000A01A2">
        <w:t>1</w:t>
      </w:r>
      <w:r w:rsidRPr="000A01A2">
        <w:t xml:space="preserve">. В целях реализации задач и функций, возложенных на отдел, главный государственный налоговый инспектор обязан: </w:t>
      </w:r>
    </w:p>
    <w:p w:rsidR="000A01A2" w:rsidRPr="000A01A2" w:rsidRDefault="000A01A2" w:rsidP="000A01A2">
      <w:pPr>
        <w:widowControl w:val="0"/>
        <w:jc w:val="both"/>
      </w:pPr>
      <w:r w:rsidRPr="000A01A2">
        <w:t>- контролировать и подготавливать аналитические материалы о работе отдела и подведомственных отделов территориальных инспекций в части представления интересов РФ как кредиторов в делах о банкротстве;</w:t>
      </w:r>
    </w:p>
    <w:p w:rsidR="000A01A2" w:rsidRPr="000A01A2" w:rsidRDefault="000A01A2" w:rsidP="000A01A2">
      <w:pPr>
        <w:widowControl w:val="0"/>
        <w:jc w:val="both"/>
      </w:pPr>
      <w:r w:rsidRPr="000A01A2">
        <w:t>- осуществлять подготовку совещаний, семинаров по вопросам, входящим в компетенцию отдела;</w:t>
      </w:r>
    </w:p>
    <w:p w:rsidR="000A01A2" w:rsidRPr="000A01A2" w:rsidRDefault="000A01A2" w:rsidP="000A01A2">
      <w:pPr>
        <w:shd w:val="clear" w:color="auto" w:fill="FFFFFF"/>
        <w:jc w:val="both"/>
      </w:pPr>
      <w:r w:rsidRPr="000A01A2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0A01A2" w:rsidRPr="000A01A2" w:rsidRDefault="000A01A2" w:rsidP="000A01A2">
      <w:pPr>
        <w:jc w:val="both"/>
      </w:pPr>
      <w:r w:rsidRPr="000A01A2">
        <w:t>- осуществлять иные поручения руководства в соответствии с положениями об отделе и Управлении;</w:t>
      </w:r>
    </w:p>
    <w:p w:rsidR="000A01A2" w:rsidRPr="000A01A2" w:rsidRDefault="000A01A2" w:rsidP="000A01A2">
      <w:pPr>
        <w:pStyle w:val="a3"/>
      </w:pPr>
      <w:r w:rsidRPr="000A01A2">
        <w:t>- соблюдать служебный распорядок;</w:t>
      </w:r>
    </w:p>
    <w:p w:rsidR="000A01A2" w:rsidRPr="000A01A2" w:rsidRDefault="000A01A2" w:rsidP="000A01A2">
      <w:pPr>
        <w:jc w:val="both"/>
        <w:rPr>
          <w:color w:val="000000"/>
        </w:rPr>
      </w:pPr>
      <w:r w:rsidRPr="000A01A2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0A01A2" w:rsidRPr="000A01A2" w:rsidRDefault="000A01A2" w:rsidP="000A01A2">
      <w:pPr>
        <w:pStyle w:val="a3"/>
      </w:pPr>
      <w:r w:rsidRPr="000A01A2">
        <w:t>- обеспечивать сохранность служебного удостоверения.</w:t>
      </w:r>
    </w:p>
    <w:p w:rsidR="004D7FAC" w:rsidRDefault="004D7FAC" w:rsidP="004D7F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>
        <w:t>2</w:t>
      </w:r>
      <w:r w:rsidRPr="004D7FAC">
        <w:t>. Профессиональный уровень:</w:t>
      </w:r>
    </w:p>
    <w:p w:rsidR="004D7FAC" w:rsidRPr="004D7FAC" w:rsidRDefault="004D7FAC" w:rsidP="004D7FAC">
      <w:pPr>
        <w:widowControl w:val="0"/>
        <w:jc w:val="both"/>
      </w:pPr>
      <w:r>
        <w:t xml:space="preserve">2.1. </w:t>
      </w:r>
      <w:r w:rsidRPr="004D7FAC">
        <w:t>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>
        <w:t>2.2</w:t>
      </w:r>
      <w:r w:rsidR="001500E9">
        <w:t>.</w:t>
      </w:r>
      <w:r w:rsidRPr="004D7FAC">
        <w:t xml:space="preserve"> Наличие профессиональных знаний:</w:t>
      </w:r>
    </w:p>
    <w:p w:rsidR="004625FC" w:rsidRDefault="004D7FAC" w:rsidP="004D7FAC">
      <w:pPr>
        <w:widowControl w:val="0"/>
        <w:jc w:val="both"/>
      </w:pPr>
      <w:r w:rsidRPr="004D7FAC">
        <w:t xml:space="preserve">В сфере законодательства Российской Федерации: </w:t>
      </w:r>
    </w:p>
    <w:p w:rsidR="004D7FAC" w:rsidRPr="004D7FAC" w:rsidRDefault="004625FC" w:rsidP="004D7FAC">
      <w:pPr>
        <w:widowControl w:val="0"/>
        <w:jc w:val="both"/>
      </w:pPr>
      <w:r>
        <w:t xml:space="preserve">- </w:t>
      </w:r>
      <w:bookmarkStart w:id="0" w:name="_GoBack"/>
      <w:bookmarkEnd w:id="0"/>
      <w:r w:rsidR="004D7FAC" w:rsidRPr="004D7FAC">
        <w:t>Федеральный закон от 27 июля 2004 г. № 79-ФЗ «О государственной гражданской службе Российской Федерации»;</w:t>
      </w:r>
    </w:p>
    <w:p w:rsidR="004D7FAC" w:rsidRPr="004D7FAC" w:rsidRDefault="004D7FAC" w:rsidP="004D7FAC">
      <w:pPr>
        <w:widowControl w:val="0"/>
        <w:jc w:val="both"/>
      </w:pPr>
      <w:r>
        <w:t xml:space="preserve">- </w:t>
      </w:r>
      <w:r w:rsidRPr="004D7FAC">
        <w:t>Федеральный закон от 26 октября 2002 г. № 127-ФЗ «О несостоятельности (банкротстве)»;</w:t>
      </w:r>
    </w:p>
    <w:p w:rsidR="004D7FAC" w:rsidRPr="004D7FAC" w:rsidRDefault="004D7FAC" w:rsidP="004D7FAC">
      <w:pPr>
        <w:widowControl w:val="0"/>
        <w:jc w:val="both"/>
      </w:pPr>
      <w:r>
        <w:t xml:space="preserve">- </w:t>
      </w:r>
      <w:r w:rsidRPr="004D7FAC">
        <w:t xml:space="preserve">Налоговый кодекс Российской Федерации; </w:t>
      </w:r>
    </w:p>
    <w:p w:rsidR="004D7FAC" w:rsidRPr="004D7FAC" w:rsidRDefault="004D7FAC" w:rsidP="004D7FAC">
      <w:pPr>
        <w:widowControl w:val="0"/>
        <w:jc w:val="both"/>
      </w:pPr>
      <w:r>
        <w:t xml:space="preserve">- </w:t>
      </w:r>
      <w:r w:rsidRPr="004D7FAC">
        <w:t xml:space="preserve">Кодекс Российской Федерации об административных правонарушениях; </w:t>
      </w:r>
    </w:p>
    <w:p w:rsidR="004D7FAC" w:rsidRPr="004D7FAC" w:rsidRDefault="004D7FAC" w:rsidP="004D7FAC">
      <w:pPr>
        <w:widowControl w:val="0"/>
        <w:jc w:val="both"/>
      </w:pPr>
      <w:r>
        <w:t xml:space="preserve">- </w:t>
      </w:r>
      <w:r w:rsidRPr="004D7FAC">
        <w:t>Уголовно-процессуальный кодекс Российской Федерации;</w:t>
      </w:r>
    </w:p>
    <w:p w:rsidR="004D7FAC" w:rsidRPr="004D7FAC" w:rsidRDefault="004D7FAC" w:rsidP="004D7FAC">
      <w:pPr>
        <w:widowControl w:val="0"/>
        <w:jc w:val="both"/>
      </w:pPr>
      <w:r>
        <w:t xml:space="preserve">- </w:t>
      </w:r>
      <w:r w:rsidRPr="004D7FAC">
        <w:t xml:space="preserve">Уголовный кодекс Российской Федерации; </w:t>
      </w:r>
    </w:p>
    <w:p w:rsidR="004D7FAC" w:rsidRPr="004D7FAC" w:rsidRDefault="004D7FAC" w:rsidP="004D7FAC">
      <w:pPr>
        <w:widowControl w:val="0"/>
        <w:jc w:val="both"/>
      </w:pPr>
      <w:r>
        <w:t xml:space="preserve">- </w:t>
      </w:r>
      <w:r w:rsidRPr="004D7FAC">
        <w:t xml:space="preserve">Гражданский кодекс Российской Федерации; </w:t>
      </w:r>
    </w:p>
    <w:p w:rsidR="004D7FAC" w:rsidRPr="004D7FAC" w:rsidRDefault="004D7FAC" w:rsidP="004D7FAC">
      <w:pPr>
        <w:widowControl w:val="0"/>
        <w:jc w:val="both"/>
      </w:pPr>
      <w:r>
        <w:t xml:space="preserve">- </w:t>
      </w:r>
      <w:r w:rsidRPr="004D7FAC"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4D7FAC" w:rsidRPr="004D7FAC" w:rsidRDefault="004D7FAC" w:rsidP="004D7FAC">
      <w:pPr>
        <w:widowControl w:val="0"/>
        <w:jc w:val="both"/>
      </w:pPr>
      <w:r>
        <w:t xml:space="preserve">- </w:t>
      </w:r>
      <w:r w:rsidRPr="004D7FAC"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4D7FAC" w:rsidRPr="004D7FAC" w:rsidRDefault="004D7FAC" w:rsidP="004D7FAC">
      <w:pPr>
        <w:widowControl w:val="0"/>
        <w:jc w:val="both"/>
      </w:pPr>
      <w:r>
        <w:t xml:space="preserve">- </w:t>
      </w:r>
      <w:r w:rsidRPr="004D7FAC">
        <w:t xml:space="preserve">Приказ Минэкономразвития России от 19 октября 2007 г. № 351 «Об утверждении порядка </w:t>
      </w:r>
      <w:r w:rsidRPr="004D7FAC">
        <w:lastRenderedPageBreak/>
        <w:t>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4D7FAC" w:rsidRPr="004D7FAC" w:rsidRDefault="004D7FAC" w:rsidP="004D7FAC">
      <w:pPr>
        <w:widowControl w:val="0"/>
        <w:jc w:val="both"/>
      </w:pPr>
      <w:r>
        <w:t xml:space="preserve">- </w:t>
      </w:r>
      <w:r w:rsidRPr="004D7FAC"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 w:rsidRPr="004D7FAC">
        <w:t>Иные профессиональные знания: - организационные основы процедуры банкротства;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 w:rsidRPr="004D7FAC">
        <w:t>- арбитражная и судебная практика по вопросам несостоятельности (банкротства);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 w:rsidRPr="004D7FAC">
        <w:t>- порядок 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проверок;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 w:rsidRPr="004D7FAC">
        <w:t>- арбитражная и судебная практика по вопросам несостоятельности (банкротства);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 w:rsidRPr="004D7FAC">
        <w:t>- представление интересов Российской Федерации в делах о банкротстве.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  <w:rPr>
          <w:spacing w:val="-2"/>
        </w:rPr>
      </w:pPr>
      <w:r>
        <w:t>2</w:t>
      </w:r>
      <w:r w:rsidRPr="004D7FAC">
        <w:t xml:space="preserve">.3. Наличие функциональных знаний: </w:t>
      </w:r>
      <w:r w:rsidRPr="004D7FAC">
        <w:rPr>
          <w:spacing w:val="-2"/>
        </w:rPr>
        <w:t>- понятие нормы права, нормативного правового акта, правоотношений и их признаки;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  <w:rPr>
          <w:spacing w:val="-2"/>
        </w:rPr>
      </w:pPr>
      <w:r w:rsidRPr="004D7FAC">
        <w:rPr>
          <w:spacing w:val="-2"/>
        </w:rPr>
        <w:t>- понятие проекта нормативного правового акта, инструменты и этапы его разработки;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  <w:rPr>
          <w:spacing w:val="-2"/>
        </w:rPr>
      </w:pPr>
      <w:r w:rsidRPr="004D7FAC">
        <w:rPr>
          <w:spacing w:val="-2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  <w:rPr>
          <w:spacing w:val="-2"/>
        </w:rPr>
      </w:pPr>
      <w:r w:rsidRPr="004D7FAC">
        <w:rPr>
          <w:spacing w:val="-2"/>
        </w:rPr>
        <w:t xml:space="preserve">- понятие, процедура рассмотрения обращений граждан. 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  <w:rPr>
          <w:spacing w:val="-2"/>
        </w:rPr>
      </w:pPr>
      <w:r w:rsidRPr="004D7FAC">
        <w:rPr>
          <w:spacing w:val="-2"/>
        </w:rPr>
        <w:t>- принципы, методы, технологии и механизмы осуществления контроля (надзора).</w:t>
      </w:r>
    </w:p>
    <w:p w:rsidR="004D7FAC" w:rsidRPr="004D7FAC" w:rsidRDefault="001500E9" w:rsidP="004D7FAC">
      <w:pPr>
        <w:autoSpaceDE w:val="0"/>
        <w:autoSpaceDN w:val="0"/>
        <w:adjustRightInd w:val="0"/>
        <w:jc w:val="both"/>
      </w:pPr>
      <w:r>
        <w:t>2</w:t>
      </w:r>
      <w:r w:rsidR="004D7FAC" w:rsidRPr="004D7FAC">
        <w:t>.4. Наличие базовых умений: - умение мыслить системно (стратегически);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 w:rsidRPr="004D7FAC">
        <w:t>- умение планировать, рационально использовать служебное время и достигать результата;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 w:rsidRPr="004D7FAC">
        <w:t>- коммуникативные умения;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 w:rsidRPr="004D7FAC">
        <w:t>- умение управлять изменениями.</w:t>
      </w:r>
    </w:p>
    <w:p w:rsidR="004D7FAC" w:rsidRPr="004D7FAC" w:rsidRDefault="001500E9" w:rsidP="004D7FAC">
      <w:pPr>
        <w:autoSpaceDE w:val="0"/>
        <w:autoSpaceDN w:val="0"/>
        <w:adjustRightInd w:val="0"/>
        <w:jc w:val="both"/>
      </w:pPr>
      <w:r>
        <w:t>2</w:t>
      </w:r>
      <w:r w:rsidR="004D7FAC" w:rsidRPr="004D7FAC">
        <w:t>.5. Наличие профессиональных умений</w:t>
      </w:r>
      <w:r w:rsidR="004D7FAC" w:rsidRPr="004D7FAC">
        <w:rPr>
          <w:i/>
        </w:rPr>
        <w:t xml:space="preserve">: </w:t>
      </w:r>
      <w:r w:rsidR="004D7FAC" w:rsidRPr="004D7FAC">
        <w:t>- анализ финансово - хозяйственной деятельности организаций-должников;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 w:rsidRPr="004D7FAC">
        <w:t>- отчетов арбитражных управляющих;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 w:rsidRPr="004D7FAC">
        <w:t xml:space="preserve">- участие в судебных заседаниях по делам о банкротстве должников. </w:t>
      </w:r>
    </w:p>
    <w:p w:rsidR="00B914B0" w:rsidRDefault="001500E9" w:rsidP="004D7FAC">
      <w:pPr>
        <w:autoSpaceDE w:val="0"/>
        <w:autoSpaceDN w:val="0"/>
        <w:adjustRightInd w:val="0"/>
        <w:jc w:val="both"/>
      </w:pPr>
      <w:r>
        <w:t>2</w:t>
      </w:r>
      <w:r w:rsidR="004D7FAC" w:rsidRPr="004D7FAC">
        <w:t xml:space="preserve">.6. Наличие функциональных умений: 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 w:rsidRPr="004D7FAC">
        <w:t>- разработка, рассмотрение и согласование проектов нормативных правовых актов и других документов;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 w:rsidRPr="004D7FAC">
        <w:t>- подготовка официальных отзывов на проекты нормативных правовых актов;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 w:rsidRPr="004D7FAC">
        <w:t>- подготовка методических рекомендаций, разъяснений;</w:t>
      </w:r>
    </w:p>
    <w:p w:rsidR="004D7FAC" w:rsidRPr="004D7FAC" w:rsidRDefault="004D7FAC" w:rsidP="004D7FAC">
      <w:pPr>
        <w:autoSpaceDE w:val="0"/>
        <w:autoSpaceDN w:val="0"/>
        <w:adjustRightInd w:val="0"/>
        <w:jc w:val="both"/>
      </w:pPr>
      <w:r w:rsidRPr="004D7FAC">
        <w:t>- подготовка аналитических, информационных и других материалов.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sectPr w:rsidR="00A83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A01A2"/>
    <w:rsid w:val="001500E9"/>
    <w:rsid w:val="00284477"/>
    <w:rsid w:val="00440FC8"/>
    <w:rsid w:val="004625FC"/>
    <w:rsid w:val="004D7FAC"/>
    <w:rsid w:val="005922C5"/>
    <w:rsid w:val="005F2A48"/>
    <w:rsid w:val="00A8325C"/>
    <w:rsid w:val="00B9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5389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8</cp:revision>
  <dcterms:created xsi:type="dcterms:W3CDTF">2025-02-07T13:57:00Z</dcterms:created>
  <dcterms:modified xsi:type="dcterms:W3CDTF">2025-02-07T14:02:00Z</dcterms:modified>
</cp:coreProperties>
</file>